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B73DC" w:rsidRDefault="00EC7BC9">
      <w:pPr>
        <w:rPr>
          <w:b/>
          <w:sz w:val="28"/>
          <w:szCs w:val="28"/>
        </w:rPr>
      </w:pPr>
      <w:bookmarkStart w:id="0" w:name="_GoBack"/>
      <w:bookmarkEnd w:id="0"/>
      <w:r>
        <w:rPr>
          <w:b/>
          <w:sz w:val="28"/>
          <w:szCs w:val="28"/>
        </w:rPr>
        <w:t xml:space="preserve">CIVIL SOCIETY FORUM ON DRUGS </w:t>
      </w:r>
    </w:p>
    <w:p w:rsidR="006B73DC" w:rsidRDefault="006B73DC">
      <w:pPr>
        <w:rPr>
          <w:b/>
          <w:sz w:val="28"/>
          <w:szCs w:val="28"/>
        </w:rPr>
      </w:pPr>
    </w:p>
    <w:p w:rsidR="006B73DC" w:rsidRDefault="00EC7BC9">
      <w:pPr>
        <w:rPr>
          <w:b/>
          <w:sz w:val="28"/>
          <w:szCs w:val="28"/>
        </w:rPr>
      </w:pPr>
      <w:r>
        <w:rPr>
          <w:b/>
          <w:sz w:val="28"/>
          <w:szCs w:val="28"/>
        </w:rPr>
        <w:t>RECOMMENDATIONS TO MEMBER STATES AND EU INSTITUTIONS ON THE PREPARATIONS OF THE EU ACTION PLAN ON DRUGS (2017-2020)</w:t>
      </w:r>
    </w:p>
    <w:p w:rsidR="006B73DC" w:rsidRDefault="006B73DC">
      <w:pPr>
        <w:rPr>
          <w:b/>
          <w:sz w:val="28"/>
          <w:szCs w:val="28"/>
        </w:rPr>
      </w:pPr>
    </w:p>
    <w:p w:rsidR="006B73DC" w:rsidRDefault="00EC7BC9">
      <w:pPr>
        <w:rPr>
          <w:b/>
          <w:sz w:val="28"/>
          <w:szCs w:val="28"/>
        </w:rPr>
      </w:pPr>
      <w:r>
        <w:rPr>
          <w:b/>
          <w:sz w:val="28"/>
          <w:szCs w:val="28"/>
        </w:rPr>
        <w:t>Introduction</w:t>
      </w:r>
    </w:p>
    <w:p w:rsidR="006B73DC" w:rsidRDefault="006B73DC">
      <w:pPr>
        <w:rPr>
          <w:b/>
          <w:sz w:val="28"/>
          <w:szCs w:val="28"/>
        </w:rPr>
      </w:pPr>
    </w:p>
    <w:p w:rsidR="006B73DC" w:rsidRDefault="00EC7BC9">
      <w:r>
        <w:t xml:space="preserve">This document was prepared by the Civil Society Forum on Drugs (CSF), an expert group of the European Commission. The CSF is </w:t>
      </w:r>
      <w:r>
        <w:t>a diverse group of NGOs selected by the EC for a 3 years period, based on their relevance and expertise. The current Forum has more than 40 members, representing various groups, fields, regions and ideological approaches. It has four working groups, one of</w:t>
      </w:r>
      <w:r>
        <w:t xml:space="preserve"> them focuses on the mid-term evaluation of the EU drug strategy (2013-2020) and the final evaluation of the previous action plan (2013-2016), as well as assisting and advising the Commission and member states in the formulation of the new Action Plan on D</w:t>
      </w:r>
      <w:r>
        <w:t xml:space="preserve">rugs (2017-2020). The </w:t>
      </w:r>
      <w:proofErr w:type="gramStart"/>
      <w:r>
        <w:t>CSF  provided</w:t>
      </w:r>
      <w:proofErr w:type="gramEnd"/>
      <w:r>
        <w:t xml:space="preserve"> feedback to the external evaluators (EY, RAND) on the implementation of the previous Action Plan and its perspectives were included in its final report. The Forum was also involved in the preparation of the first draft o</w:t>
      </w:r>
      <w:r>
        <w:t xml:space="preserve">f the new Action Plan on Drugs, published on March 15, 2017. This paper presents the insights of civil society on both the lessons learnt from the evaluation and key highlights and recommendations from the draft of the new action plan.    </w:t>
      </w:r>
    </w:p>
    <w:p w:rsidR="006B73DC" w:rsidRDefault="006B73DC">
      <w:pPr>
        <w:rPr>
          <w:b/>
          <w:sz w:val="28"/>
          <w:szCs w:val="28"/>
        </w:rPr>
      </w:pPr>
    </w:p>
    <w:p w:rsidR="006B73DC" w:rsidRDefault="00EC7BC9">
      <w:pPr>
        <w:rPr>
          <w:b/>
          <w:sz w:val="28"/>
          <w:szCs w:val="28"/>
        </w:rPr>
      </w:pPr>
      <w:r>
        <w:rPr>
          <w:b/>
          <w:sz w:val="28"/>
          <w:szCs w:val="28"/>
        </w:rPr>
        <w:t>I. Lessons lear</w:t>
      </w:r>
      <w:r>
        <w:rPr>
          <w:b/>
          <w:sz w:val="28"/>
          <w:szCs w:val="28"/>
        </w:rPr>
        <w:t>nt from the external evaluation of the previous AP on drugs</w:t>
      </w:r>
    </w:p>
    <w:p w:rsidR="006B73DC" w:rsidRDefault="006B73DC"/>
    <w:p w:rsidR="006B73DC" w:rsidRDefault="00EC7BC9">
      <w:r>
        <w:t>ADDED VALUE OF THE AP</w:t>
      </w:r>
    </w:p>
    <w:p w:rsidR="006B73DC" w:rsidRDefault="00EC7BC9">
      <w:pPr>
        <w:rPr>
          <w:b/>
        </w:rPr>
      </w:pPr>
      <w:r>
        <w:t xml:space="preserve">The CSF agrees with the external evaluators that the EU AP is relevant and has an added value to MS and civil society by establishing a common EU-wide framework and </w:t>
      </w:r>
      <w:proofErr w:type="spellStart"/>
      <w:r>
        <w:t>institut</w:t>
      </w:r>
      <w:r>
        <w:t>ionalising</w:t>
      </w:r>
      <w:proofErr w:type="spellEnd"/>
      <w:r>
        <w:t xml:space="preserve"> a process of consensus-building on drugs policy. This added value is more pronounced in demand reduction and international cooperation. </w:t>
      </w:r>
      <w:r>
        <w:rPr>
          <w:b/>
        </w:rPr>
        <w:t xml:space="preserve">The CSF promotes equally strong efforts to </w:t>
      </w:r>
      <w:proofErr w:type="spellStart"/>
      <w:r>
        <w:rPr>
          <w:b/>
        </w:rPr>
        <w:t>harmonise</w:t>
      </w:r>
      <w:proofErr w:type="spellEnd"/>
      <w:r>
        <w:rPr>
          <w:b/>
        </w:rPr>
        <w:t xml:space="preserve"> the creation, enforcement and monitoring of criminal law</w:t>
      </w:r>
      <w:r>
        <w:rPr>
          <w:b/>
        </w:rPr>
        <w:t xml:space="preserve">s to improve the proportionality of penalties and avoid unnecessary harm to public health and human rights. </w:t>
      </w:r>
    </w:p>
    <w:p w:rsidR="006B73DC" w:rsidRDefault="006B73DC"/>
    <w:p w:rsidR="006B73DC" w:rsidRDefault="00EC7BC9">
      <w:r>
        <w:t>DEMAND REDUCTION IN DISADVANTAGE</w:t>
      </w:r>
    </w:p>
    <w:p w:rsidR="006B73DC" w:rsidRDefault="00EC7BC9">
      <w:r>
        <w:t>The external evaluators pointed out that among the five pillars of the EU drug strategy demand reduction signific</w:t>
      </w:r>
      <w:r>
        <w:t xml:space="preserve">antly lags behind in terms of progress made in the period of the previous Action Plan. </w:t>
      </w:r>
      <w:r>
        <w:rPr>
          <w:b/>
        </w:rPr>
        <w:t>The CSF urges member states to invest more resources and take more efforts to address this disproportionality in funding and political priorities</w:t>
      </w:r>
      <w:r>
        <w:t xml:space="preserve">.   </w:t>
      </w:r>
    </w:p>
    <w:p w:rsidR="006B73DC" w:rsidRDefault="006B73DC"/>
    <w:p w:rsidR="006B73DC" w:rsidRDefault="00EC7BC9">
      <w:r>
        <w:t>DATA ON PUBLIC EXP</w:t>
      </w:r>
      <w:r>
        <w:t xml:space="preserve">ENDITURES AND BENEFITS </w:t>
      </w:r>
    </w:p>
    <w:p w:rsidR="006B73DC" w:rsidRDefault="00EC7BC9">
      <w:pPr>
        <w:rPr>
          <w:b/>
        </w:rPr>
      </w:pPr>
      <w:r>
        <w:t xml:space="preserve">The external evaluators could not conclude on the efficiency of the intervention as </w:t>
      </w:r>
      <w:proofErr w:type="spellStart"/>
      <w:r>
        <w:t>harmonised</w:t>
      </w:r>
      <w:proofErr w:type="spellEnd"/>
      <w:r>
        <w:t xml:space="preserve"> quantitative data are not available as regards expenditure and </w:t>
      </w:r>
      <w:r>
        <w:lastRenderedPageBreak/>
        <w:t xml:space="preserve">related benefits of relevant actions. This necessitates </w:t>
      </w:r>
      <w:proofErr w:type="spellStart"/>
      <w:r>
        <w:t>harmonised</w:t>
      </w:r>
      <w:proofErr w:type="spellEnd"/>
      <w:r>
        <w:t xml:space="preserve"> studies</w:t>
      </w:r>
      <w:r>
        <w:t xml:space="preserve"> in the member states on drug related social expenditures and benefits. </w:t>
      </w:r>
      <w:r>
        <w:rPr>
          <w:b/>
        </w:rPr>
        <w:t xml:space="preserve">The CSF recommends that the new EU Action Plan - and, consequently, national drug strategies and action plans - should include actions in its research section to improve our knowledge </w:t>
      </w:r>
      <w:r>
        <w:rPr>
          <w:b/>
        </w:rPr>
        <w:t xml:space="preserve">about the costs and benefits of policies. </w:t>
      </w:r>
    </w:p>
    <w:p w:rsidR="006B73DC" w:rsidRDefault="006B73DC"/>
    <w:p w:rsidR="006B73DC" w:rsidRDefault="00EC7BC9">
      <w:r>
        <w:t xml:space="preserve">INTERNET </w:t>
      </w:r>
    </w:p>
    <w:p w:rsidR="006B73DC" w:rsidRDefault="00EC7BC9">
      <w:pPr>
        <w:rPr>
          <w:b/>
        </w:rPr>
      </w:pPr>
      <w:r>
        <w:t>According to the external evaluation, greater level of focus is needed on the use of new communication technologies in illicit drug production and trafficking and the role of internet in drug prevention</w:t>
      </w:r>
      <w:r>
        <w:t xml:space="preserve">. </w:t>
      </w:r>
      <w:r>
        <w:rPr>
          <w:b/>
        </w:rPr>
        <w:t xml:space="preserve">The CSF calls member states to exchange information, provide training and adequate funding for prevention, treatment and harm reduction interventions using the online space to reach out vulnerable and affected communities.   </w:t>
      </w:r>
    </w:p>
    <w:p w:rsidR="006B73DC" w:rsidRDefault="006B73DC"/>
    <w:p w:rsidR="006B73DC" w:rsidRDefault="00EC7BC9">
      <w:r>
        <w:t>CANNABIS POLICIES</w:t>
      </w:r>
    </w:p>
    <w:p w:rsidR="006B73DC" w:rsidRDefault="00EC7BC9">
      <w:r>
        <w:t>Discussio</w:t>
      </w:r>
      <w:r>
        <w:t xml:space="preserve">n about new cannabis policies, within and outside of the European Union, is missing in the European level. The CSF is of the opinion that an open, evidence-informed discussion is the interest of both those who are in </w:t>
      </w:r>
      <w:proofErr w:type="spellStart"/>
      <w:r>
        <w:t>favour</w:t>
      </w:r>
      <w:proofErr w:type="spellEnd"/>
      <w:r>
        <w:t xml:space="preserve"> of these policies and of those w</w:t>
      </w:r>
      <w:r>
        <w:t xml:space="preserve">ho oppose them. </w:t>
      </w:r>
      <w:r>
        <w:rPr>
          <w:b/>
        </w:rPr>
        <w:t>The CSF urges the European Union to create forums for decision makers, the scientific community and civil society to discuss and evaluate the impact of such policies.</w:t>
      </w:r>
      <w:r>
        <w:t xml:space="preserve"> </w:t>
      </w:r>
    </w:p>
    <w:p w:rsidR="006B73DC" w:rsidRDefault="006B73DC"/>
    <w:p w:rsidR="006B73DC" w:rsidRDefault="00EC7BC9">
      <w:r>
        <w:t>HARM REDUCTION</w:t>
      </w:r>
    </w:p>
    <w:p w:rsidR="006B73DC" w:rsidRDefault="00EC7BC9">
      <w:r>
        <w:t>According to the evaluation, “there is room for improvem</w:t>
      </w:r>
      <w:r>
        <w:t>ent in implementation and access to risk and harm reduction measures across various Member States and that stakeholders from civil society expressed concerns about the extent and quality of these measures.“ The CSF expresses its concern about the scaling d</w:t>
      </w:r>
      <w:r>
        <w:t>own and closure of harm reduction programs and the increasing rates of hepatitis C and HIV infections and/or high rates of overdose deaths among injecting drug users in some member states. Harm reduction should be expanded beyond injecting drug users, incl</w:t>
      </w:r>
      <w:r>
        <w:t xml:space="preserve">uding drug checking and other safer nightlife initiatives. </w:t>
      </w:r>
      <w:r>
        <w:rPr>
          <w:b/>
        </w:rPr>
        <w:t>The CSF underlines the importance of addressing the growing gap between the demand for harm reduction services and inadequate financial resources, as well as a supportive legal and political enviro</w:t>
      </w:r>
      <w:r>
        <w:rPr>
          <w:b/>
        </w:rPr>
        <w:t>nment for these services.</w:t>
      </w:r>
      <w:r>
        <w:t xml:space="preserve"> </w:t>
      </w:r>
    </w:p>
    <w:p w:rsidR="006B73DC" w:rsidRDefault="006B73DC"/>
    <w:p w:rsidR="006B73DC" w:rsidRDefault="00EC7BC9">
      <w:r>
        <w:t>NEW PSYCHOACTIVE SUBSTANCES</w:t>
      </w:r>
    </w:p>
    <w:p w:rsidR="006B73DC" w:rsidRDefault="00EC7BC9">
      <w:r>
        <w:t xml:space="preserve">The new AP should include actions on monitoring, supply, demand and harm reduction in relation to NPS. </w:t>
      </w:r>
      <w:r>
        <w:rPr>
          <w:b/>
        </w:rPr>
        <w:t>The CSF reiterates its position that the emergence of NPS is not only a legislative and law enforcement challenge but it requires a comprehensive approac</w:t>
      </w:r>
      <w:r>
        <w:rPr>
          <w:b/>
        </w:rPr>
        <w:t>h, including demand and harm reduction responses from member states and the EU</w:t>
      </w:r>
      <w:r>
        <w:t xml:space="preserve">.  </w:t>
      </w:r>
    </w:p>
    <w:p w:rsidR="006B73DC" w:rsidRDefault="006B73DC"/>
    <w:p w:rsidR="006B73DC" w:rsidRDefault="00EC7BC9">
      <w:pPr>
        <w:rPr>
          <w:b/>
          <w:sz w:val="28"/>
          <w:szCs w:val="28"/>
        </w:rPr>
      </w:pPr>
      <w:r>
        <w:rPr>
          <w:b/>
          <w:sz w:val="28"/>
          <w:szCs w:val="28"/>
        </w:rPr>
        <w:t>II. Civil Society Forum recommendations and highlights on the draft new Action Plan</w:t>
      </w:r>
    </w:p>
    <w:p w:rsidR="006B73DC" w:rsidRDefault="006B73DC"/>
    <w:p w:rsidR="006B73DC" w:rsidRDefault="00EC7BC9">
      <w:pPr>
        <w:rPr>
          <w:b/>
        </w:rPr>
      </w:pPr>
      <w:r>
        <w:rPr>
          <w:b/>
        </w:rPr>
        <w:t>1. General position</w:t>
      </w:r>
    </w:p>
    <w:p w:rsidR="006B73DC" w:rsidRDefault="006B73DC"/>
    <w:p w:rsidR="006B73DC" w:rsidRDefault="00EC7BC9">
      <w:r>
        <w:t>The CSF thanks the European Commission for building a strong partne</w:t>
      </w:r>
      <w:r>
        <w:t xml:space="preserve">rship with </w:t>
      </w:r>
      <w:r>
        <w:lastRenderedPageBreak/>
        <w:t xml:space="preserve">civil society and including the Civil Society Forum in the evaluation of the previous Action Plan and the drafting of the new Action Plan in a meaningful way. We believe this draft Action Plan is fit for purpose and creates a very important and </w:t>
      </w:r>
      <w:r>
        <w:t xml:space="preserve">effective mechanism for both decision makers and civil society to move forward to its goals, that is, improving the health and </w:t>
      </w:r>
      <w:proofErr w:type="spellStart"/>
      <w:r>
        <w:t>well being</w:t>
      </w:r>
      <w:proofErr w:type="spellEnd"/>
      <w:r>
        <w:t xml:space="preserve"> of European citizens. </w:t>
      </w:r>
    </w:p>
    <w:p w:rsidR="006B73DC" w:rsidRDefault="006B73DC"/>
    <w:p w:rsidR="006B73DC" w:rsidRDefault="00EC7BC9">
      <w:r>
        <w:t>The CSF supports the efforts of the European Commission to lay more emphasis in the new Action</w:t>
      </w:r>
      <w:r>
        <w:t xml:space="preserve"> Plan on prescription medications, vulnerable groups and a stronger focus on harm reduction. We especially welcome its intention to provide further opportunities to increase civil society's participation in the formulation, implementation, monitoring and e</w:t>
      </w:r>
      <w:r>
        <w:t xml:space="preserve">valuation of drugs policies at EU and national level.  </w:t>
      </w:r>
    </w:p>
    <w:p w:rsidR="006B73DC" w:rsidRDefault="006B73DC"/>
    <w:p w:rsidR="006B73DC" w:rsidRDefault="00EC7BC9">
      <w:r>
        <w:t xml:space="preserve">The CSF strongly recommends member states to approve the new Action Plan on Drugs - with some recommended changes in the text (highlighted with bold in the following chapters).  </w:t>
      </w:r>
    </w:p>
    <w:p w:rsidR="006B73DC" w:rsidRDefault="006B73DC"/>
    <w:p w:rsidR="006B73DC" w:rsidRDefault="00EC7BC9">
      <w:pPr>
        <w:rPr>
          <w:b/>
        </w:rPr>
      </w:pPr>
      <w:r>
        <w:rPr>
          <w:b/>
        </w:rPr>
        <w:t>2. Drug demand redu</w:t>
      </w:r>
      <w:r>
        <w:rPr>
          <w:b/>
        </w:rPr>
        <w:t xml:space="preserve">ction </w:t>
      </w:r>
    </w:p>
    <w:p w:rsidR="006B73DC" w:rsidRDefault="006B73DC"/>
    <w:p w:rsidR="006B73DC" w:rsidRDefault="00EC7BC9">
      <w:r>
        <w:t>PREVENTING DRUG USE AND DELAYING ONSET</w:t>
      </w:r>
      <w:r>
        <w:br/>
        <w:t xml:space="preserve">The Civil Society Forum welcomes the actions to prevent drug use and delay onset of use (1.1 And 1.2). We think it is useful that the actions target risk factors and that indicators emphasize </w:t>
      </w:r>
      <w:proofErr w:type="gramStart"/>
      <w:r>
        <w:t>evidence based</w:t>
      </w:r>
      <w:proofErr w:type="gramEnd"/>
      <w:r>
        <w:t xml:space="preserve"> in</w:t>
      </w:r>
      <w:r>
        <w:t>terventions in member states.  We also think it is important to explore interventions in new settings (1.3 and 1.4), keeping in mind the evidence base for demand reduction strategies.</w:t>
      </w:r>
    </w:p>
    <w:p w:rsidR="006B73DC" w:rsidRDefault="006B73DC"/>
    <w:p w:rsidR="006B73DC" w:rsidRDefault="00EC7BC9">
      <w:r>
        <w:t>SUSTAINABLE DEVELOPMENT GOALS</w:t>
      </w:r>
    </w:p>
    <w:p w:rsidR="006B73DC" w:rsidRDefault="00EC7BC9">
      <w:r>
        <w:t>The CSF acknowledges the great importance</w:t>
      </w:r>
      <w:r>
        <w:t xml:space="preserve"> of integrating the outcome document of the UNGASS and the EU Health Strategy into the new Action Plan on Drugs. It recommends to also create stronger synergies between international efforts to end HIV/AIDS and hepatitis C epidemics and drug policies. </w:t>
      </w:r>
      <w:proofErr w:type="gramStart"/>
      <w:r>
        <w:rPr>
          <w:b/>
        </w:rPr>
        <w:t>Ther</w:t>
      </w:r>
      <w:r>
        <w:rPr>
          <w:b/>
        </w:rPr>
        <w:t>efore</w:t>
      </w:r>
      <w:proofErr w:type="gramEnd"/>
      <w:r>
        <w:rPr>
          <w:b/>
        </w:rPr>
        <w:t xml:space="preserve"> the Forum recommends that the Action Plan should include a reference to the Sustainable Development Goals adopted by the UN member states in 2015.</w:t>
      </w:r>
      <w:r>
        <w:t xml:space="preserve"> </w:t>
      </w:r>
    </w:p>
    <w:p w:rsidR="006B73DC" w:rsidRDefault="006B73DC"/>
    <w:p w:rsidR="006B73DC" w:rsidRDefault="00EC7BC9">
      <w:r>
        <w:t>ACCESS TO PAIN MEDICATION</w:t>
      </w:r>
    </w:p>
    <w:p w:rsidR="006B73DC" w:rsidRDefault="00EC7BC9">
      <w:r>
        <w:t>The CSF welcomes the action (1.5) to prevent the misuse of opiate medicatio</w:t>
      </w:r>
      <w:r>
        <w:t xml:space="preserve">ns. However, this should not interfere with the access to medication for those who seek to control pain and treat suffering. </w:t>
      </w:r>
      <w:proofErr w:type="gramStart"/>
      <w:r>
        <w:t>Therefore</w:t>
      </w:r>
      <w:proofErr w:type="gramEnd"/>
      <w:r>
        <w:t xml:space="preserve"> the CSF supports specific training to health professionals and the removal of legislative and technical barriers hinderin</w:t>
      </w:r>
      <w:r>
        <w:t xml:space="preserve">g access to address these problems. </w:t>
      </w:r>
    </w:p>
    <w:p w:rsidR="006B73DC" w:rsidRDefault="006B73DC"/>
    <w:p w:rsidR="006B73DC" w:rsidRDefault="00EC7BC9">
      <w:r>
        <w:t>EFFECTIVENESS OF DRUG TREATMENT AND REHABILITATION</w:t>
      </w:r>
    </w:p>
    <w:p w:rsidR="006B73DC" w:rsidRDefault="00EC7BC9">
      <w:r>
        <w:t xml:space="preserve">The CSF appreciates the action (2.6) to expand the use of evidence-based treatment services that address polydrug use as well as the needs </w:t>
      </w:r>
      <w:proofErr w:type="gramStart"/>
      <w:r>
        <w:t>of  people</w:t>
      </w:r>
      <w:proofErr w:type="gramEnd"/>
      <w:r>
        <w:t xml:space="preserve"> with co-morbidity</w:t>
      </w:r>
      <w:r>
        <w:t xml:space="preserve">. It is also important to highlight services that support recovery and social reintegration, and it would be useful to develop indicators that measure coverage of such services. </w:t>
      </w:r>
      <w:r>
        <w:rPr>
          <w:b/>
        </w:rPr>
        <w:t xml:space="preserve">We recommend to implement community-based </w:t>
      </w:r>
      <w:r>
        <w:rPr>
          <w:b/>
        </w:rPr>
        <w:lastRenderedPageBreak/>
        <w:t>and community-led drug related servi</w:t>
      </w:r>
      <w:r>
        <w:rPr>
          <w:b/>
        </w:rPr>
        <w:t xml:space="preserve">ces for people who use drugs. A survey/calculation should be conducted to identify thresholds for the delivery and implementation for </w:t>
      </w:r>
      <w:proofErr w:type="gramStart"/>
      <w:r>
        <w:rPr>
          <w:b/>
        </w:rPr>
        <w:t>community based</w:t>
      </w:r>
      <w:proofErr w:type="gramEnd"/>
      <w:r>
        <w:rPr>
          <w:b/>
        </w:rPr>
        <w:t xml:space="preserve"> services</w:t>
      </w:r>
      <w:r>
        <w:t xml:space="preserve">.   </w:t>
      </w:r>
    </w:p>
    <w:p w:rsidR="006B73DC" w:rsidRDefault="006B73DC"/>
    <w:p w:rsidR="006B73DC" w:rsidRDefault="00EC7BC9">
      <w:r>
        <w:t>AGEING DRUG USERS</w:t>
      </w:r>
    </w:p>
    <w:p w:rsidR="006B73DC" w:rsidRDefault="00EC7BC9">
      <w:r>
        <w:t>In several EU member states there is an increasing ageing population of pe</w:t>
      </w:r>
      <w:r>
        <w:t xml:space="preserve">ople who use drugs, this poses new risks and challenges for public health. </w:t>
      </w:r>
      <w:proofErr w:type="gramStart"/>
      <w:r>
        <w:t>Therefore</w:t>
      </w:r>
      <w:proofErr w:type="gramEnd"/>
      <w:r>
        <w:t xml:space="preserve"> the CSF supports the action (2.6) to diversify treatment options to address the needs of ageing populations.   </w:t>
      </w:r>
    </w:p>
    <w:p w:rsidR="006B73DC" w:rsidRDefault="006B73DC"/>
    <w:p w:rsidR="006B73DC" w:rsidRDefault="00EC7BC9">
      <w:r>
        <w:t>GENDER SPECIFIC SERVICES</w:t>
      </w:r>
    </w:p>
    <w:p w:rsidR="006B73DC" w:rsidRDefault="00EC7BC9">
      <w:r>
        <w:t xml:space="preserve">The CSF is of the unequivocal opinion that demand and harm reduction services that do not address the specific needs of women and girls cannot adequately respond to their drug problems. The introduction and provision of gender specific services (2.6, 2.7, </w:t>
      </w:r>
      <w:r>
        <w:t xml:space="preserve">2.8) is welcome and is of paramount importance in the Action Plan to reduce gender inequalities and discrimination. </w:t>
      </w:r>
      <w:r>
        <w:rPr>
          <w:b/>
        </w:rPr>
        <w:t>The CSF recommends to amend action 2.7. (d): "take in account gender specific needs, such as evidence-based comprehensive and integrated gen</w:t>
      </w:r>
      <w:r>
        <w:rPr>
          <w:b/>
        </w:rPr>
        <w:t>der-based demand and harm reduction initiatives (for male, female, transgender), considering specific answers to singular challenges such as gender violence, the double stigma".</w:t>
      </w:r>
      <w:r>
        <w:rPr>
          <w:color w:val="FF0000"/>
        </w:rPr>
        <w:t xml:space="preserve"> </w:t>
      </w:r>
    </w:p>
    <w:p w:rsidR="006B73DC" w:rsidRDefault="006B73DC"/>
    <w:p w:rsidR="006B73DC" w:rsidRDefault="00EC7BC9">
      <w:r>
        <w:t>YOUNG PEOPLE AND CHILDREN</w:t>
      </w:r>
    </w:p>
    <w:p w:rsidR="006B73DC" w:rsidRDefault="00EC7BC9">
      <w:r>
        <w:t>While in many member states there is an emerging p</w:t>
      </w:r>
      <w:r>
        <w:t>opulation of ageing drug users, young people and children are still among the most vulnerable and most affected populations who rarely have access to services that focuses on adults. The CSF supports the development of services for this group (2.6, 2.7, 2.</w:t>
      </w:r>
      <w:r>
        <w:t xml:space="preserve">8). </w:t>
      </w:r>
    </w:p>
    <w:p w:rsidR="006B73DC" w:rsidRDefault="006B73DC"/>
    <w:p w:rsidR="006B73DC" w:rsidRDefault="00EC7BC9">
      <w:r>
        <w:t>OTHER VULNERABLE GROUPS</w:t>
      </w:r>
    </w:p>
    <w:p w:rsidR="006B73DC" w:rsidRDefault="00EC7BC9">
      <w:r>
        <w:t>The CSF welcomes the inclusion of other vulnerable groups in the draft Action Plan (2.8), such as migrants and asylum seekers, LGBTI people, prisoners and commercial sex workers.  We would like to draw special attention to peo</w:t>
      </w:r>
      <w:r>
        <w:t xml:space="preserve">ple released from prison as an important target group for interventions. It is crucial to ensure continuity of care for those who are released to promote treatment adherence and prevent overdoses and other negative outcomes. </w:t>
      </w:r>
      <w:r>
        <w:rPr>
          <w:b/>
        </w:rPr>
        <w:t>We recommend that all people in</w:t>
      </w:r>
      <w:r>
        <w:rPr>
          <w:b/>
        </w:rPr>
        <w:t xml:space="preserve"> need, incarcerated or not, have access to a range of services, including harm reduction services. A survey should be conducted to compare services being accessible for prisoners and in the general population</w:t>
      </w:r>
      <w:r>
        <w:t>.</w:t>
      </w:r>
    </w:p>
    <w:p w:rsidR="006B73DC" w:rsidRDefault="006B73DC"/>
    <w:p w:rsidR="006B73DC" w:rsidRDefault="00EC7BC9">
      <w:r>
        <w:t xml:space="preserve">HARM REDUCTION </w:t>
      </w:r>
    </w:p>
    <w:p w:rsidR="006B73DC" w:rsidRDefault="00EC7BC9">
      <w:pPr>
        <w:rPr>
          <w:b/>
        </w:rPr>
      </w:pPr>
      <w:r>
        <w:t xml:space="preserve">The CSF recommends the EC to </w:t>
      </w:r>
      <w:r>
        <w:t>strengthen the harm reduction related parts (2.8) of the Action Plan as compared to the previous document. That is, to list specific harm reduction interventions by name (needle and syringe programs, opiate substitution programs, take-home naloxone program</w:t>
      </w:r>
      <w:r>
        <w:t xml:space="preserve">s, nightlife harm reduction programs, drug consumption rooms) and to use measurable indicators (e.g. the WHO's recommended minimum coverage of 200 sterile needles per injecting drug user per year). </w:t>
      </w:r>
      <w:r>
        <w:rPr>
          <w:b/>
        </w:rPr>
        <w:t>We recommend to add drug checking to the listed services.</w:t>
      </w:r>
      <w:r>
        <w:t xml:space="preserve"> </w:t>
      </w:r>
      <w:r>
        <w:t xml:space="preserve"> </w:t>
      </w:r>
      <w:r>
        <w:rPr>
          <w:b/>
        </w:rPr>
        <w:t xml:space="preserve">The CSF urges member states to implement these actions </w:t>
      </w:r>
      <w:r>
        <w:rPr>
          <w:b/>
        </w:rPr>
        <w:lastRenderedPageBreak/>
        <w:t>by providing adequate funding and a supportive legal environment for harm reduction services</w:t>
      </w:r>
      <w:r>
        <w:t xml:space="preserve">, </w:t>
      </w:r>
      <w:r>
        <w:rPr>
          <w:b/>
        </w:rPr>
        <w:t xml:space="preserve">including national and EU funding, and especially at the local level, which is key to implement strategic </w:t>
      </w:r>
      <w:r>
        <w:rPr>
          <w:b/>
        </w:rPr>
        <w:t>actions and experimental harm reduction schemes.</w:t>
      </w:r>
    </w:p>
    <w:p w:rsidR="006B73DC" w:rsidRDefault="006B73DC"/>
    <w:p w:rsidR="006B73DC" w:rsidRDefault="00EC7BC9">
      <w:r>
        <w:t>HEPATITIS AND TUBERCULOSIS</w:t>
      </w:r>
    </w:p>
    <w:p w:rsidR="006B73DC" w:rsidRDefault="00EC7BC9">
      <w:pPr>
        <w:rPr>
          <w:b/>
        </w:rPr>
      </w:pPr>
      <w:r>
        <w:t>With new therapeutic options it would be possible to eradicate Hepatitis C from Europe. High prices of drugs to treat HCV cause that not everyone with chronic hepatitis C is treat</w:t>
      </w:r>
      <w:r>
        <w:t xml:space="preserve">ed, it is assumed that PUD and prisoners have a lower access rate to new HCV treatment available. </w:t>
      </w:r>
      <w:r>
        <w:rPr>
          <w:b/>
        </w:rPr>
        <w:t>The CSF recommends to collect data on the proportion of people who use drugs among people who receive hepatitis C treatment, and also the proportion of prison</w:t>
      </w:r>
      <w:r>
        <w:rPr>
          <w:b/>
        </w:rPr>
        <w:t>ers</w:t>
      </w:r>
      <w:r>
        <w:t xml:space="preserve">. </w:t>
      </w:r>
      <w:r>
        <w:rPr>
          <w:b/>
        </w:rPr>
        <w:t>We recommend to observe and add TB screening and access to hepatitis A and B vaccination to all interventions targeting PUD, including PUD living in prisons.</w:t>
      </w:r>
    </w:p>
    <w:p w:rsidR="006B73DC" w:rsidRDefault="006B73DC"/>
    <w:p w:rsidR="006B73DC" w:rsidRDefault="00EC7BC9">
      <w:r>
        <w:t>QUALITY STANDARDS</w:t>
      </w:r>
    </w:p>
    <w:p w:rsidR="006B73DC" w:rsidRDefault="00EC7BC9">
      <w:r>
        <w:t xml:space="preserve">The CSF has a thematic working group on quality standards that produced a </w:t>
      </w:r>
      <w:r>
        <w:t>paper highlighting the challenges and gaps in implementing these services. It supports the introduction of clear indicators to measure the implementation of quality standards for demand reduction (2.10), such as the number of programs and trainings in acco</w:t>
      </w:r>
      <w:r>
        <w:t xml:space="preserve">rdance with these standards. </w:t>
      </w:r>
      <w:r>
        <w:rPr>
          <w:b/>
        </w:rPr>
        <w:t>It recommends to add "people who use drug services" as a specific group to be involved in the implementation of standards because clients are the most affected by the quality of services</w:t>
      </w:r>
      <w:r>
        <w:t>.</w:t>
      </w:r>
    </w:p>
    <w:p w:rsidR="006B73DC" w:rsidRDefault="006B73DC"/>
    <w:p w:rsidR="006B73DC" w:rsidRDefault="00EC7BC9">
      <w:r>
        <w:t xml:space="preserve">TACKLING CO-MORBIDITIES </w:t>
      </w:r>
    </w:p>
    <w:p w:rsidR="006B73DC" w:rsidRDefault="00EC7BC9">
      <w:r>
        <w:t>Members of th</w:t>
      </w:r>
      <w:r>
        <w:t>e Forum from several member states reported a gap in tackling psychiatric co-</w:t>
      </w:r>
      <w:proofErr w:type="spellStart"/>
      <w:r>
        <w:t>morbidites</w:t>
      </w:r>
      <w:proofErr w:type="spellEnd"/>
      <w:r>
        <w:t>, also known as dual diagnosis, among people with drug dependence. The number of persons suffering from this problem is increasing but member states are not creating spe</w:t>
      </w:r>
      <w:r>
        <w:t xml:space="preserve">cific treatment resources to attend to these persons. </w:t>
      </w:r>
      <w:proofErr w:type="gramStart"/>
      <w:r>
        <w:t>Therefore</w:t>
      </w:r>
      <w:proofErr w:type="gramEnd"/>
      <w:r>
        <w:t xml:space="preserve"> we welcome that the Commission included in action 2.7 the promotion of comprehensive community care, creating </w:t>
      </w:r>
      <w:proofErr w:type="spellStart"/>
      <w:r>
        <w:t>specialised</w:t>
      </w:r>
      <w:proofErr w:type="spellEnd"/>
      <w:r>
        <w:t xml:space="preserve"> resources to ensure continuity in treatment for these users.</w:t>
      </w:r>
    </w:p>
    <w:p w:rsidR="006B73DC" w:rsidRDefault="006B73DC"/>
    <w:p w:rsidR="006B73DC" w:rsidRDefault="00EC7BC9">
      <w:pPr>
        <w:rPr>
          <w:b/>
        </w:rPr>
      </w:pPr>
      <w:r>
        <w:rPr>
          <w:b/>
        </w:rPr>
        <w:t xml:space="preserve">2. Drug </w:t>
      </w:r>
      <w:r>
        <w:rPr>
          <w:b/>
        </w:rPr>
        <w:t xml:space="preserve">supply reduction </w:t>
      </w:r>
    </w:p>
    <w:p w:rsidR="006B73DC" w:rsidRDefault="006B73DC"/>
    <w:p w:rsidR="006B73DC" w:rsidRDefault="00EC7BC9">
      <w:bookmarkStart w:id="1" w:name="_gjdgxs" w:colFirst="0" w:colLast="0"/>
      <w:bookmarkEnd w:id="1"/>
      <w:r>
        <w:t>ALTERNATIVES TO COERCIVE SANCTIONS</w:t>
      </w:r>
    </w:p>
    <w:p w:rsidR="006B73DC" w:rsidRDefault="00EC7BC9">
      <w:r>
        <w:t xml:space="preserve">The CSF proposed that alternatives to coercive sanctions include, when suitable, a Restorative Justice approach, that is </w:t>
      </w:r>
      <w:proofErr w:type="spellStart"/>
      <w:r>
        <w:t>recognised</w:t>
      </w:r>
      <w:proofErr w:type="spellEnd"/>
      <w:r>
        <w:t xml:space="preserve"> to reduce reoffending and increase the satisfaction of victims. Moreov</w:t>
      </w:r>
      <w:r>
        <w:t>er, alternatives to prison should be correctly evaluated in order to avoid “widening-the-net” effect, that is, that they are punishing more actions and persons than before. These measures should be gender specific and ensure that prison is used as a last r</w:t>
      </w:r>
      <w:r>
        <w:t xml:space="preserve">esort and punitive measures are not used for the simple use or possession of drug use in itself. </w:t>
      </w:r>
      <w:proofErr w:type="gramStart"/>
      <w:r>
        <w:t>Therefore</w:t>
      </w:r>
      <w:proofErr w:type="gramEnd"/>
      <w:r>
        <w:t xml:space="preserve"> we welcome the inclusion of "increasing monitoring and evaluations" as indicator of action 5.22.  </w:t>
      </w:r>
    </w:p>
    <w:p w:rsidR="006B73DC" w:rsidRDefault="006B73DC"/>
    <w:p w:rsidR="006B73DC" w:rsidRDefault="00EC7BC9">
      <w:r>
        <w:t>NEW PSYCHOACTIVE SUBSTANCES</w:t>
      </w:r>
    </w:p>
    <w:p w:rsidR="006B73DC" w:rsidRDefault="00EC7BC9">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lastRenderedPageBreak/>
        <w:t xml:space="preserve">The CSF recommended to conduct impact assessment studies of new legislative measures, with special focus on the replacement-effect in the drug market. The CSF welcomes the inclusion of its recommendation in action 5.19. </w:t>
      </w:r>
      <w:r>
        <w:rPr>
          <w:rFonts w:ascii="Times New Roman" w:eastAsia="Times New Roman" w:hAnsi="Times New Roman" w:cs="Times New Roman"/>
          <w:b/>
          <w:color w:val="000000"/>
        </w:rPr>
        <w:t xml:space="preserve">However, the Forum </w:t>
      </w:r>
      <w:r>
        <w:rPr>
          <w:rFonts w:ascii="Times New Roman" w:eastAsia="Times New Roman" w:hAnsi="Times New Roman" w:cs="Times New Roman"/>
          <w:b/>
        </w:rPr>
        <w:t>reiterates</w:t>
      </w:r>
      <w:r>
        <w:rPr>
          <w:rFonts w:ascii="Times New Roman" w:eastAsia="Times New Roman" w:hAnsi="Times New Roman" w:cs="Times New Roman"/>
          <w:b/>
          <w:color w:val="000000"/>
        </w:rPr>
        <w:t xml:space="preserve"> its position that the emergence of NPS requires a complex response beyond legislative and law enforcement measures, therefore we recommend to mention NPS in the demand reduction section as well.</w:t>
      </w:r>
    </w:p>
    <w:p w:rsidR="006B73DC" w:rsidRDefault="006B73DC"/>
    <w:p w:rsidR="006B73DC" w:rsidRDefault="00EC7BC9">
      <w:pPr>
        <w:rPr>
          <w:b/>
        </w:rPr>
      </w:pPr>
      <w:r>
        <w:rPr>
          <w:b/>
        </w:rPr>
        <w:t xml:space="preserve">3. </w:t>
      </w:r>
      <w:proofErr w:type="spellStart"/>
      <w:r>
        <w:rPr>
          <w:b/>
        </w:rPr>
        <w:t>Coordinaton</w:t>
      </w:r>
      <w:proofErr w:type="spellEnd"/>
    </w:p>
    <w:p w:rsidR="006B73DC" w:rsidRDefault="006B73DC"/>
    <w:p w:rsidR="006B73DC" w:rsidRDefault="00EC7BC9">
      <w:r>
        <w:t>INVOLVEMENT OF CIVIL SOCIETY</w:t>
      </w:r>
    </w:p>
    <w:p w:rsidR="006B73DC" w:rsidRDefault="00EC7BC9">
      <w:r>
        <w:t>A meaningful i</w:t>
      </w:r>
      <w:r>
        <w:t xml:space="preserve">nvolvement of civil society in decision making processes in both the European and national/local level is key to develop, implement, monitor and evaluate effective drug policies, with special regard to representatives of most affected communities. The CSF </w:t>
      </w:r>
      <w:r>
        <w:t xml:space="preserve">values the cooperation and partnership with the HDG that was being built by </w:t>
      </w:r>
      <w:proofErr w:type="spellStart"/>
      <w:r>
        <w:t>favour</w:t>
      </w:r>
      <w:proofErr w:type="spellEnd"/>
      <w:r>
        <w:t xml:space="preserve"> of the previous Action Plan on Drugs. The Forum welcomes action 9.31 that aims to continue this cooperation. </w:t>
      </w:r>
      <w:r>
        <w:rPr>
          <w:b/>
        </w:rPr>
        <w:t xml:space="preserve">To improve this </w:t>
      </w:r>
      <w:proofErr w:type="gramStart"/>
      <w:r>
        <w:rPr>
          <w:b/>
        </w:rPr>
        <w:t>process</w:t>
      </w:r>
      <w:proofErr w:type="gramEnd"/>
      <w:r>
        <w:rPr>
          <w:b/>
        </w:rPr>
        <w:t xml:space="preserve"> we propose to create a Memorandum of Und</w:t>
      </w:r>
      <w:r>
        <w:rPr>
          <w:b/>
        </w:rPr>
        <w:t>erstanding between the CSF and the HDG as an indicator. We also propose to include in the indicators of this action the creation of formal mechanisms in the local and national drug policies to involve civil society in drug policy coordination</w:t>
      </w:r>
      <w:r>
        <w:t xml:space="preserve">.  </w:t>
      </w:r>
    </w:p>
    <w:p w:rsidR="006B73DC" w:rsidRDefault="006B73DC"/>
    <w:p w:rsidR="006B73DC" w:rsidRDefault="00EC7BC9">
      <w:pPr>
        <w:rPr>
          <w:b/>
        </w:rPr>
      </w:pPr>
      <w:r>
        <w:rPr>
          <w:b/>
        </w:rPr>
        <w:t>4. Intern</w:t>
      </w:r>
      <w:r>
        <w:rPr>
          <w:b/>
        </w:rPr>
        <w:t>ational cooperation</w:t>
      </w:r>
    </w:p>
    <w:p w:rsidR="006B73DC" w:rsidRDefault="006B73DC"/>
    <w:p w:rsidR="006B73DC" w:rsidRDefault="00EC7BC9">
      <w:r>
        <w:t>TRANSITION TO DOMESTIC FUNDS IN SOUTHERN-EASTERN EUROPE</w:t>
      </w:r>
    </w:p>
    <w:p w:rsidR="006B73DC" w:rsidRDefault="00EC7BC9">
      <w:pPr>
        <w:rPr>
          <w:b/>
        </w:rPr>
      </w:pPr>
      <w:r>
        <w:t>CSF members from Southern-Eastern European member and candidate states (such as Serbia, Montenegro, Bosnia-Hercegovina, Macedonia, Romania, Bulgaria) reported that most HIV preven</w:t>
      </w:r>
      <w:r>
        <w:t>tion and harm reduction services targeting injecting drug users had to or soon will have to shut down due to the decision of the Global Fund to Fight AIDS, Tuberculosis and Malaria to end its programs in upper-middle income countries and national governmen</w:t>
      </w:r>
      <w:r>
        <w:t xml:space="preserve">ts did not ensure a sustainable transition to domestic funds. The CSF is of the opinion that this funding crisis can have catastrophic public health consequences (such as HIV and Hepatitis C epidemics) and it requires a joint European action. </w:t>
      </w:r>
      <w:proofErr w:type="gramStart"/>
      <w:r>
        <w:rPr>
          <w:b/>
        </w:rPr>
        <w:t>Therefore</w:t>
      </w:r>
      <w:proofErr w:type="gramEnd"/>
      <w:r>
        <w:rPr>
          <w:b/>
        </w:rPr>
        <w:t xml:space="preserve"> the</w:t>
      </w:r>
      <w:r>
        <w:rPr>
          <w:b/>
        </w:rPr>
        <w:t xml:space="preserve"> Forum recommends to add to action 10.38 a point (c) with the following text: "to facilitate the transition of harm reduction services funded by the Global Fund to Fight AIDS, Tuberculosis and Malaria to domestic government funding in EU candidate countrie</w:t>
      </w:r>
      <w:r>
        <w:rPr>
          <w:b/>
        </w:rPr>
        <w:t xml:space="preserve">s." </w:t>
      </w:r>
    </w:p>
    <w:p w:rsidR="006B73DC" w:rsidRDefault="006B73DC"/>
    <w:p w:rsidR="006B73DC" w:rsidRDefault="00EC7BC9">
      <w:r>
        <w:t>INVOLVEMENT OF CIVIL SOCIETY IN THE UNGASS REVIEW PROCESS</w:t>
      </w:r>
    </w:p>
    <w:p w:rsidR="006B73DC" w:rsidRDefault="00EC7BC9">
      <w:r>
        <w:t>The CSF working group on institutional co-operation played a crucial role in assisting the HDG in formulating a joint EU position in preparation of the UNGASS on drugs in April 2016. The Forum</w:t>
      </w:r>
      <w:r>
        <w:t xml:space="preserve"> believes that this cooperation must be continued in the ongoing review process leading to the 2019 high level UN meeting on drugs, therefore it welcomes the inclusion of the reference to civil society involvement in action 12.41. </w:t>
      </w:r>
    </w:p>
    <w:p w:rsidR="006B73DC" w:rsidRDefault="006B73DC"/>
    <w:p w:rsidR="006B73DC" w:rsidRDefault="00EC7BC9">
      <w:pPr>
        <w:rPr>
          <w:b/>
        </w:rPr>
      </w:pPr>
      <w:r>
        <w:rPr>
          <w:b/>
        </w:rPr>
        <w:t>5. Information, researc</w:t>
      </w:r>
      <w:r>
        <w:rPr>
          <w:b/>
        </w:rPr>
        <w:t>h, monitoring and evaluation</w:t>
      </w:r>
    </w:p>
    <w:p w:rsidR="006B73DC" w:rsidRDefault="00EC7BC9">
      <w:r>
        <w:t xml:space="preserve">  </w:t>
      </w:r>
    </w:p>
    <w:p w:rsidR="006B73DC" w:rsidRDefault="00EC7BC9">
      <w:r>
        <w:lastRenderedPageBreak/>
        <w:t>EVALUATION OF NATIONAL DRUG STRATEGIES</w:t>
      </w:r>
    </w:p>
    <w:p w:rsidR="006B73DC" w:rsidRDefault="00EC7BC9">
      <w:r>
        <w:t>Members of the CSF from many member states reported a lack of formal monitoring and evaluation mechanisms of national drug strategies. The CSF welcomes action 14.46 that aims to increas</w:t>
      </w:r>
      <w:r>
        <w:t xml:space="preserve">e the number of member states following EMCDDA's guidelines on a structured evaluation. </w:t>
      </w:r>
    </w:p>
    <w:p w:rsidR="006B73DC" w:rsidRDefault="006B73DC"/>
    <w:p w:rsidR="006B73DC" w:rsidRDefault="00EC7BC9">
      <w:r>
        <w:t>EVALUATING ALTERNATIVE POLICIES</w:t>
      </w:r>
    </w:p>
    <w:p w:rsidR="006B73DC" w:rsidRDefault="00EC7BC9">
      <w:r>
        <w:t>The external evaluators of the previous Action Plan on Drugs pointed out "that the omission of a discussion on recent trends in cannab</w:t>
      </w:r>
      <w:r>
        <w:t>is policy was noted by a wide range of stakeholders and represented one of the most frequent items raised when exploring whether there are any issues not covered by the Strategy." The CSF welcomes action 15.48, which aims to "provide comprehensive analysis</w:t>
      </w:r>
      <w:r>
        <w:t xml:space="preserve"> of EU and international developments relating to cannabis policy models and their impacts." We recommend upcoming EU presidencies to create platforms and </w:t>
      </w:r>
      <w:proofErr w:type="spellStart"/>
      <w:r>
        <w:t>organise</w:t>
      </w:r>
      <w:proofErr w:type="spellEnd"/>
      <w:r>
        <w:t xml:space="preserve"> forums for civil society, scientific community and decision makers to discuss alternative po</w:t>
      </w:r>
      <w:r>
        <w:t xml:space="preserve">licies and their impact.  </w:t>
      </w:r>
    </w:p>
    <w:p w:rsidR="006B73DC" w:rsidRDefault="006B73DC"/>
    <w:p w:rsidR="006B73DC" w:rsidRDefault="00EC7BC9">
      <w:r>
        <w:t>HUMAN RIGHTS IMPACT OF DRUG POLICIES</w:t>
      </w:r>
    </w:p>
    <w:p w:rsidR="006B73DC" w:rsidRDefault="00EC7BC9">
      <w:r>
        <w:t xml:space="preserve">The CSF has repeatedly recommended the EU member states to create mechanisms to assess the human rights impact of drug policies to identify and </w:t>
      </w:r>
      <w:proofErr w:type="spellStart"/>
      <w:r>
        <w:t>analyse</w:t>
      </w:r>
      <w:proofErr w:type="spellEnd"/>
      <w:r>
        <w:t xml:space="preserve"> interventions in EU member states and also in third countries that can contribute to human rights violat</w:t>
      </w:r>
      <w:r>
        <w:t xml:space="preserve">ions as an intended or unintended consequence (e.g. the use of EU resources to fund cruel and inhumane punishment in third countries is well documented). </w:t>
      </w:r>
      <w:proofErr w:type="gramStart"/>
      <w:r>
        <w:t>Therefore</w:t>
      </w:r>
      <w:proofErr w:type="gramEnd"/>
      <w:r>
        <w:t xml:space="preserve"> we welcome point h) of action 15.50, which aims to enhance research and reporting on "compli</w:t>
      </w:r>
      <w:r>
        <w:t xml:space="preserve">ance of drug policies with international human rights standards." The CSF recommends that a human rights impact </w:t>
      </w:r>
      <w:proofErr w:type="gramStart"/>
      <w:r>
        <w:t>assessment  should</w:t>
      </w:r>
      <w:proofErr w:type="gramEnd"/>
      <w:r>
        <w:t xml:space="preserve"> be part of regular data collection and monitoring. </w:t>
      </w:r>
    </w:p>
    <w:p w:rsidR="006B73DC" w:rsidRDefault="006B73DC"/>
    <w:p w:rsidR="006B73DC" w:rsidRDefault="00EC7BC9">
      <w:r>
        <w:t xml:space="preserve">24.03.2017 </w:t>
      </w:r>
    </w:p>
    <w:p w:rsidR="006B73DC" w:rsidRDefault="00EC7BC9">
      <w:r>
        <w:t xml:space="preserve">Drafted by Peter </w:t>
      </w:r>
      <w:proofErr w:type="spellStart"/>
      <w:r>
        <w:t>Sarosi</w:t>
      </w:r>
      <w:proofErr w:type="spellEnd"/>
      <w:r>
        <w:t xml:space="preserve">, Core Group member of the CSF </w:t>
      </w:r>
    </w:p>
    <w:p w:rsidR="006B73DC" w:rsidRDefault="006B73DC"/>
    <w:p w:rsidR="006B73DC" w:rsidRDefault="006B73DC"/>
    <w:p w:rsidR="006B73DC" w:rsidRDefault="006B73DC"/>
    <w:p w:rsidR="006B73DC" w:rsidRDefault="006B73DC"/>
    <w:p w:rsidR="006B73DC" w:rsidRDefault="00EC7BC9">
      <w:r>
        <w:t xml:space="preserve"> </w:t>
      </w:r>
    </w:p>
    <w:sectPr w:rsidR="006B73DC">
      <w:headerReference w:type="default" r:id="rId6"/>
      <w:pgSz w:w="11900" w:h="16840"/>
      <w:pgMar w:top="1440" w:right="1800" w:bottom="1440" w:left="180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BC9" w:rsidRDefault="00EC7BC9">
      <w:r>
        <w:separator/>
      </w:r>
    </w:p>
  </w:endnote>
  <w:endnote w:type="continuationSeparator" w:id="0">
    <w:p w:rsidR="00EC7BC9" w:rsidRDefault="00EC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BC9" w:rsidRDefault="00EC7BC9">
      <w:r>
        <w:separator/>
      </w:r>
    </w:p>
  </w:footnote>
  <w:footnote w:type="continuationSeparator" w:id="0">
    <w:p w:rsidR="00EC7BC9" w:rsidRDefault="00EC7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3DC" w:rsidRDefault="00EC7BC9">
    <w:pPr>
      <w:pBdr>
        <w:top w:val="nil"/>
        <w:left w:val="nil"/>
        <w:bottom w:val="nil"/>
        <w:right w:val="nil"/>
        <w:between w:val="nil"/>
      </w:pBdr>
      <w:tabs>
        <w:tab w:val="center" w:pos="4320"/>
        <w:tab w:val="right" w:pos="8640"/>
      </w:tabs>
      <w:spacing w:before="708"/>
      <w:jc w:val="center"/>
      <w:rPr>
        <w:color w:val="000000"/>
      </w:rPr>
    </w:pPr>
    <w:r>
      <w:rPr>
        <w:color w:val="000000"/>
      </w:rPr>
      <w:fldChar w:fldCharType="begin"/>
    </w:r>
    <w:r>
      <w:rPr>
        <w:color w:val="000000"/>
      </w:rPr>
      <w:instrText>PAGE</w:instrText>
    </w:r>
    <w:r w:rsidR="00B0559A">
      <w:rPr>
        <w:color w:val="000000"/>
      </w:rPr>
      <w:fldChar w:fldCharType="separate"/>
    </w:r>
    <w:r w:rsidR="00B0559A">
      <w:rPr>
        <w:noProof/>
        <w:color w:val="000000"/>
      </w:rPr>
      <w:t>1</w:t>
    </w:r>
    <w:r>
      <w:rPr>
        <w:color w:val="000000"/>
      </w:rPr>
      <w:fldChar w:fldCharType="end"/>
    </w:r>
  </w:p>
  <w:p w:rsidR="006B73DC" w:rsidRDefault="006B73DC">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3DC"/>
    <w:rsid w:val="006B73DC"/>
    <w:rsid w:val="00B0559A"/>
    <w:rsid w:val="00EC7B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EBC7B3-AE06-4A41-929D-B09DD1788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IE"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2726</Words>
  <Characters>15542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aldp</dc:creator>
  <cp:lastModifiedBy>aldp</cp:lastModifiedBy>
  <cp:revision>2</cp:revision>
  <dcterms:created xsi:type="dcterms:W3CDTF">2018-11-03T15:31:00Z</dcterms:created>
  <dcterms:modified xsi:type="dcterms:W3CDTF">2018-11-03T15:31:00Z</dcterms:modified>
</cp:coreProperties>
</file>